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243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2A6FFF">
        <w:rPr>
          <w:rFonts w:ascii="Times New Roman" w:hAnsi="Times New Roman" w:cs="Times New Roman"/>
          <w:b/>
          <w:sz w:val="32"/>
          <w:szCs w:val="32"/>
          <w:lang w:val="uk-UA"/>
        </w:rPr>
        <w:t>третя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2A6FFF" w:rsidRPr="00A06DF9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06DF9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організацію співробітництва територіальних громад у формі делегування виконання окремих завдань КУ «ІРЦ» </w:t>
      </w:r>
      <w:proofErr w:type="spellStart"/>
      <w:r w:rsidRPr="00A06DF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A06DF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уповноваження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старости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Тертишницького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окру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нотаріальних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</w:t>
      </w:r>
      <w:r>
        <w:rPr>
          <w:rFonts w:ascii="Times New Roman" w:hAnsi="Times New Roman" w:cs="Times New Roman"/>
          <w:sz w:val="28"/>
          <w:szCs w:val="28"/>
          <w:lang w:val="ru-RU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26.11.2020 року №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>14/1/</w:t>
      </w:r>
      <w:r w:rsidRPr="006F74DA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установу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Програ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територіаль</w:t>
      </w:r>
      <w:r>
        <w:rPr>
          <w:rFonts w:ascii="Times New Roman" w:hAnsi="Times New Roman" w:cs="Times New Roman"/>
          <w:sz w:val="28"/>
          <w:szCs w:val="28"/>
          <w:lang w:val="ru-RU"/>
        </w:rPr>
        <w:t>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2022-2024 роки (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6601F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фізкультурно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-спортивного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товариства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«Колос»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агропромислового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» на 2025 </w:t>
      </w:r>
      <w:proofErr w:type="spellStart"/>
      <w:r w:rsidRPr="00D6601F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FFF" w:rsidRPr="00B419CB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419C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9C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Федерація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футболу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419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9CB">
        <w:rPr>
          <w:rFonts w:ascii="Times New Roman" w:hAnsi="Times New Roman" w:cs="Times New Roman"/>
          <w:sz w:val="28"/>
          <w:szCs w:val="28"/>
          <w:lang w:val="ru-RU"/>
        </w:rPr>
        <w:t>на 2025-2027  роки.</w:t>
      </w:r>
    </w:p>
    <w:p w:rsidR="002A6FFF" w:rsidRPr="002B26AB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пункти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тимчасового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базування</w:t>
      </w:r>
      <w:proofErr w:type="spellEnd"/>
      <w:r w:rsidRPr="002B26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FFF" w:rsidRPr="006F74DA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територіа</w:t>
      </w:r>
      <w:r>
        <w:rPr>
          <w:rFonts w:ascii="Times New Roman" w:hAnsi="Times New Roman" w:cs="Times New Roman"/>
          <w:sz w:val="28"/>
          <w:szCs w:val="28"/>
          <w:lang w:val="ru-RU"/>
        </w:rPr>
        <w:t>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2A6FFF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2023 року «Про бюджет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A6FFF" w:rsidRDefault="002A6FFF" w:rsidP="002A6FF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до Президента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Верховно</w:t>
      </w:r>
      <w:proofErr w:type="gramStart"/>
      <w:r w:rsidRPr="00D61A67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ади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Уповноваженого</w:t>
      </w:r>
      <w:proofErr w:type="spell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61A67">
        <w:rPr>
          <w:rFonts w:ascii="Times New Roman" w:hAnsi="Times New Roman" w:cs="Times New Roman"/>
          <w:sz w:val="28"/>
          <w:szCs w:val="28"/>
          <w:lang w:val="ru-RU"/>
        </w:rPr>
        <w:t xml:space="preserve"> з прав </w:t>
      </w:r>
      <w:proofErr w:type="spellStart"/>
      <w:r w:rsidRPr="00D61A67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37" w:rsidRDefault="003B5537">
      <w:pPr>
        <w:spacing w:after="0" w:line="240" w:lineRule="auto"/>
      </w:pPr>
      <w:r>
        <w:separator/>
      </w:r>
    </w:p>
  </w:endnote>
  <w:endnote w:type="continuationSeparator" w:id="0">
    <w:p w:rsidR="003B5537" w:rsidRDefault="003B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37" w:rsidRDefault="003B5537">
      <w:pPr>
        <w:spacing w:after="0" w:line="240" w:lineRule="auto"/>
      </w:pPr>
      <w:r>
        <w:separator/>
      </w:r>
    </w:p>
  </w:footnote>
  <w:footnote w:type="continuationSeparator" w:id="0">
    <w:p w:rsidR="003B5537" w:rsidRDefault="003B5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15"/>
  </w:num>
  <w:num w:numId="17">
    <w:abstractNumId w:val="18"/>
  </w:num>
  <w:num w:numId="18">
    <w:abstractNumId w:val="3"/>
  </w:num>
  <w:num w:numId="19">
    <w:abstractNumId w:val="17"/>
  </w:num>
  <w:num w:numId="2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991C-B8B6-4B0B-A63D-48B816C7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2024-11-12T10:07:00Z</dcterms:created>
  <dcterms:modified xsi:type="dcterms:W3CDTF">2024-11-12T10:09:00Z</dcterms:modified>
</cp:coreProperties>
</file>